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6"/>
        </w:rPr>
      </w:pPr>
      <w:r>
        <w:rPr>
          <w:rFonts w:ascii="Times New Roman" w:hAnsi="Times New Roman" w:cs="Times New Roman"/>
          <w:b/>
          <w:sz w:val="32"/>
          <w:szCs w:val="36"/>
        </w:rPr>
        <w:t>药物临床试验立项申请表</w:t>
      </w:r>
    </w:p>
    <w:p>
      <w:pPr>
        <w:ind w:left="315" w:leftChars="150"/>
        <w:jc w:val="left"/>
        <w:rPr>
          <w:rFonts w:ascii="Times New Roman" w:hAnsi="Times New Roman" w:cs="Times New Roman"/>
          <w:sz w:val="24"/>
        </w:rPr>
      </w:pPr>
      <w:r>
        <w:rPr>
          <w:rFonts w:hint="eastAsia" w:ascii="Times New Roman" w:hAnsi="Times New Roman" w:cs="Times New Roman"/>
          <w:sz w:val="24"/>
          <w:lang w:eastAsia="zh-CN"/>
        </w:rPr>
        <w:t>立项编</w:t>
      </w:r>
      <w:r>
        <w:rPr>
          <w:rFonts w:ascii="Times New Roman" w:hAnsi="Times New Roman" w:cs="Times New Roman"/>
          <w:sz w:val="24"/>
        </w:rPr>
        <w:t xml:space="preserve">号（机构填写）：                        </w:t>
      </w:r>
    </w:p>
    <w:tbl>
      <w:tblPr>
        <w:tblStyle w:val="5"/>
        <w:tblW w:w="88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27"/>
        <w:gridCol w:w="1813"/>
        <w:gridCol w:w="1380"/>
        <w:gridCol w:w="1080"/>
        <w:gridCol w:w="995"/>
        <w:gridCol w:w="1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hint="eastAsia" w:cs="Times New Roman" w:asciiTheme="minorEastAsia" w:hAnsiTheme="minorEastAsia"/>
                <w:sz w:val="24"/>
                <w:lang w:eastAsia="zh-CN"/>
              </w:rPr>
              <w:t>项目</w:t>
            </w:r>
            <w:r>
              <w:rPr>
                <w:rFonts w:cs="Times New Roman" w:asciiTheme="minorEastAsia" w:hAnsiTheme="minorEastAsia"/>
                <w:sz w:val="24"/>
              </w:rPr>
              <w:t>名称</w:t>
            </w:r>
          </w:p>
        </w:tc>
        <w:tc>
          <w:tcPr>
            <w:tcW w:w="7049" w:type="dxa"/>
            <w:gridSpan w:val="5"/>
            <w:tcBorders>
              <w:tl2br w:val="nil"/>
              <w:tr2bl w:val="nil"/>
            </w:tcBorders>
          </w:tcPr>
          <w:p>
            <w:pPr>
              <w:autoSpaceDE w:val="0"/>
              <w:autoSpaceDN w:val="0"/>
              <w:adjustRightInd w:val="0"/>
              <w:jc w:val="left"/>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cs="Times New Roman" w:asciiTheme="minorEastAsia" w:hAnsiTheme="minorEastAsia" w:eastAsiaTheme="minorEastAsia"/>
                <w:sz w:val="24"/>
                <w:lang w:eastAsia="zh-CN"/>
              </w:rPr>
            </w:pPr>
            <w:r>
              <w:rPr>
                <w:rFonts w:hint="eastAsia" w:cs="Times New Roman" w:asciiTheme="minorEastAsia" w:hAnsiTheme="minorEastAsia"/>
                <w:sz w:val="24"/>
                <w:lang w:eastAsia="zh-CN"/>
              </w:rPr>
              <w:t>试验药物名称</w:t>
            </w:r>
          </w:p>
        </w:tc>
        <w:tc>
          <w:tcPr>
            <w:tcW w:w="7049" w:type="dxa"/>
            <w:gridSpan w:val="5"/>
            <w:tcBorders>
              <w:tl2br w:val="nil"/>
              <w:tr2bl w:val="nil"/>
            </w:tcBorders>
          </w:tcPr>
          <w:p>
            <w:pPr>
              <w:jc w:val="center"/>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注册分类</w:t>
            </w:r>
          </w:p>
        </w:tc>
        <w:tc>
          <w:tcPr>
            <w:tcW w:w="3193" w:type="dxa"/>
            <w:gridSpan w:val="2"/>
            <w:tcBorders>
              <w:tl2br w:val="nil"/>
              <w:tr2bl w:val="nil"/>
            </w:tcBorders>
          </w:tcPr>
          <w:p>
            <w:pPr>
              <w:jc w:val="center"/>
              <w:rPr>
                <w:rFonts w:cs="Times New Roman" w:asciiTheme="minorEastAsia" w:hAnsiTheme="minorEastAsia"/>
                <w:sz w:val="24"/>
              </w:rPr>
            </w:pPr>
          </w:p>
        </w:tc>
        <w:tc>
          <w:tcPr>
            <w:tcW w:w="2075" w:type="dxa"/>
            <w:gridSpan w:val="2"/>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临床分期</w:t>
            </w:r>
          </w:p>
        </w:tc>
        <w:tc>
          <w:tcPr>
            <w:tcW w:w="1781" w:type="dxa"/>
            <w:tcBorders>
              <w:tl2br w:val="nil"/>
              <w:tr2bl w:val="nil"/>
            </w:tcBorders>
          </w:tcPr>
          <w:p>
            <w:pPr>
              <w:jc w:val="center"/>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申办单位</w:t>
            </w:r>
          </w:p>
        </w:tc>
        <w:tc>
          <w:tcPr>
            <w:tcW w:w="7049" w:type="dxa"/>
            <w:gridSpan w:val="5"/>
            <w:tcBorders>
              <w:tl2br w:val="nil"/>
              <w:tr2bl w:val="nil"/>
            </w:tcBorders>
          </w:tcPr>
          <w:p>
            <w:pPr>
              <w:jc w:val="center"/>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联系人</w:t>
            </w:r>
          </w:p>
        </w:tc>
        <w:tc>
          <w:tcPr>
            <w:tcW w:w="3193" w:type="dxa"/>
            <w:gridSpan w:val="2"/>
            <w:tcBorders>
              <w:tl2br w:val="nil"/>
              <w:tr2bl w:val="nil"/>
            </w:tcBorders>
            <w:vAlign w:val="center"/>
          </w:tcPr>
          <w:p>
            <w:pPr>
              <w:jc w:val="center"/>
              <w:rPr>
                <w:rFonts w:cs="Times New Roman" w:asciiTheme="minorEastAsia" w:hAnsiTheme="minorEastAsia"/>
                <w:sz w:val="24"/>
              </w:rPr>
            </w:pPr>
          </w:p>
        </w:tc>
        <w:tc>
          <w:tcPr>
            <w:tcW w:w="2075" w:type="dxa"/>
            <w:gridSpan w:val="2"/>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电</w:t>
            </w:r>
            <w:r>
              <w:rPr>
                <w:rFonts w:hint="eastAsia" w:cs="Times New Roman" w:asciiTheme="minorEastAsia" w:hAnsiTheme="minorEastAsia"/>
                <w:sz w:val="24"/>
                <w:lang w:val="en-US" w:eastAsia="zh-CN"/>
              </w:rPr>
              <w:t xml:space="preserve">    </w:t>
            </w:r>
            <w:r>
              <w:rPr>
                <w:rFonts w:cs="Times New Roman" w:asciiTheme="minorEastAsia" w:hAnsiTheme="minorEastAsia"/>
                <w:sz w:val="24"/>
              </w:rPr>
              <w:t>话</w:t>
            </w:r>
          </w:p>
        </w:tc>
        <w:tc>
          <w:tcPr>
            <w:tcW w:w="1781" w:type="dxa"/>
            <w:tcBorders>
              <w:tl2br w:val="nil"/>
              <w:tr2bl w:val="nil"/>
            </w:tcBorders>
          </w:tcPr>
          <w:p>
            <w:pPr>
              <w:jc w:val="center"/>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CRO</w:t>
            </w:r>
          </w:p>
        </w:tc>
        <w:tc>
          <w:tcPr>
            <w:tcW w:w="7049" w:type="dxa"/>
            <w:gridSpan w:val="5"/>
            <w:tcBorders>
              <w:tl2br w:val="nil"/>
              <w:tr2bl w:val="nil"/>
            </w:tcBorders>
          </w:tcPr>
          <w:p>
            <w:pPr>
              <w:jc w:val="center"/>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联系人</w:t>
            </w:r>
          </w:p>
        </w:tc>
        <w:tc>
          <w:tcPr>
            <w:tcW w:w="3193" w:type="dxa"/>
            <w:gridSpan w:val="2"/>
            <w:tcBorders>
              <w:tl2br w:val="nil"/>
              <w:tr2bl w:val="nil"/>
            </w:tcBorders>
          </w:tcPr>
          <w:p>
            <w:pPr>
              <w:jc w:val="center"/>
              <w:rPr>
                <w:rFonts w:cs="Times New Roman" w:asciiTheme="minorEastAsia" w:hAnsiTheme="minorEastAsia"/>
                <w:sz w:val="24"/>
              </w:rPr>
            </w:pPr>
          </w:p>
        </w:tc>
        <w:tc>
          <w:tcPr>
            <w:tcW w:w="2075" w:type="dxa"/>
            <w:gridSpan w:val="2"/>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电</w:t>
            </w:r>
            <w:r>
              <w:rPr>
                <w:rFonts w:hint="eastAsia" w:cs="Times New Roman" w:asciiTheme="minorEastAsia" w:hAnsiTheme="minorEastAsia"/>
                <w:sz w:val="24"/>
                <w:lang w:val="en-US" w:eastAsia="zh-CN"/>
              </w:rPr>
              <w:t xml:space="preserve">    </w:t>
            </w:r>
            <w:r>
              <w:rPr>
                <w:rFonts w:cs="Times New Roman" w:asciiTheme="minorEastAsia" w:hAnsiTheme="minorEastAsia"/>
                <w:sz w:val="24"/>
              </w:rPr>
              <w:t>话</w:t>
            </w:r>
          </w:p>
        </w:tc>
        <w:tc>
          <w:tcPr>
            <w:tcW w:w="1781" w:type="dxa"/>
            <w:tcBorders>
              <w:tl2br w:val="nil"/>
              <w:tr2bl w:val="nil"/>
            </w:tcBorders>
          </w:tcPr>
          <w:p>
            <w:pPr>
              <w:jc w:val="center"/>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cs="Times New Roman" w:asciiTheme="minorEastAsia" w:hAnsiTheme="minorEastAsia" w:eastAsiaTheme="minorEastAsia"/>
                <w:sz w:val="24"/>
                <w:lang w:eastAsia="zh-CN"/>
              </w:rPr>
            </w:pPr>
            <w:r>
              <w:rPr>
                <w:rFonts w:hint="eastAsia" w:cs="Times New Roman" w:asciiTheme="minorEastAsia" w:hAnsiTheme="minorEastAsia"/>
                <w:sz w:val="24"/>
                <w:lang w:eastAsia="zh-CN"/>
              </w:rPr>
              <w:t>计划入组总例数</w:t>
            </w:r>
          </w:p>
        </w:tc>
        <w:tc>
          <w:tcPr>
            <w:tcW w:w="3193" w:type="dxa"/>
            <w:gridSpan w:val="2"/>
            <w:tcBorders>
              <w:tl2br w:val="nil"/>
              <w:tr2bl w:val="nil"/>
            </w:tcBorders>
          </w:tcPr>
          <w:p>
            <w:pPr>
              <w:jc w:val="center"/>
              <w:rPr>
                <w:rFonts w:cs="Times New Roman" w:asciiTheme="minorEastAsia" w:hAnsiTheme="minorEastAsia"/>
                <w:sz w:val="24"/>
              </w:rPr>
            </w:pPr>
          </w:p>
        </w:tc>
        <w:tc>
          <w:tcPr>
            <w:tcW w:w="2075" w:type="dxa"/>
            <w:gridSpan w:val="2"/>
            <w:tcBorders>
              <w:tl2br w:val="nil"/>
              <w:tr2bl w:val="nil"/>
            </w:tcBorders>
            <w:vAlign w:val="center"/>
          </w:tcPr>
          <w:p>
            <w:pPr>
              <w:jc w:val="center"/>
              <w:rPr>
                <w:rFonts w:cs="Times New Roman" w:asciiTheme="minorEastAsia" w:hAnsiTheme="minorEastAsia"/>
                <w:sz w:val="24"/>
              </w:rPr>
            </w:pPr>
            <w:r>
              <w:rPr>
                <w:rFonts w:hint="eastAsia" w:cs="Times New Roman" w:asciiTheme="minorEastAsia" w:hAnsiTheme="minorEastAsia"/>
                <w:sz w:val="24"/>
                <w:lang w:eastAsia="zh-CN"/>
              </w:rPr>
              <w:t>本中心例数</w:t>
            </w:r>
          </w:p>
        </w:tc>
        <w:tc>
          <w:tcPr>
            <w:tcW w:w="1781" w:type="dxa"/>
            <w:tcBorders>
              <w:tl2br w:val="nil"/>
              <w:tr2bl w:val="nil"/>
            </w:tcBorders>
          </w:tcPr>
          <w:p>
            <w:pPr>
              <w:jc w:val="center"/>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cs="Times New Roman" w:asciiTheme="minorEastAsia" w:hAnsiTheme="minorEastAsia" w:eastAsiaTheme="minorEastAsia"/>
                <w:kern w:val="2"/>
                <w:sz w:val="24"/>
                <w:szCs w:val="22"/>
                <w:lang w:val="en-US" w:eastAsia="zh-CN" w:bidi="ar-SA"/>
              </w:rPr>
            </w:pPr>
            <w:r>
              <w:rPr>
                <w:rFonts w:cs="Times New Roman" w:asciiTheme="minorEastAsia" w:hAnsiTheme="minorEastAsia"/>
                <w:sz w:val="24"/>
              </w:rPr>
              <w:t>科室</w:t>
            </w:r>
            <w:r>
              <w:rPr>
                <w:rFonts w:hint="eastAsia" w:cs="Times New Roman" w:asciiTheme="minorEastAsia" w:hAnsiTheme="minorEastAsia"/>
                <w:sz w:val="24"/>
                <w:lang w:eastAsia="zh-CN"/>
              </w:rPr>
              <w:t>（</w:t>
            </w:r>
            <w:r>
              <w:rPr>
                <w:rFonts w:cs="Times New Roman" w:asciiTheme="minorEastAsia" w:hAnsiTheme="minorEastAsia"/>
                <w:sz w:val="24"/>
              </w:rPr>
              <w:t>专业</w:t>
            </w:r>
            <w:r>
              <w:rPr>
                <w:rFonts w:hint="eastAsia" w:cs="Times New Roman" w:asciiTheme="minorEastAsia" w:hAnsiTheme="minorEastAsia"/>
                <w:sz w:val="24"/>
                <w:lang w:eastAsia="zh-CN"/>
              </w:rPr>
              <w:t>）</w:t>
            </w:r>
          </w:p>
        </w:tc>
        <w:tc>
          <w:tcPr>
            <w:tcW w:w="1813" w:type="dxa"/>
            <w:tcBorders>
              <w:tl2br w:val="nil"/>
              <w:tr2bl w:val="nil"/>
            </w:tcBorders>
            <w:vAlign w:val="top"/>
          </w:tcPr>
          <w:p>
            <w:pPr>
              <w:jc w:val="center"/>
              <w:rPr>
                <w:rFonts w:cs="Times New Roman" w:asciiTheme="minorEastAsia" w:hAnsiTheme="minorEastAsia" w:eastAsiaTheme="minorEastAsia"/>
                <w:kern w:val="2"/>
                <w:sz w:val="24"/>
                <w:szCs w:val="22"/>
                <w:lang w:val="en-US" w:eastAsia="zh-CN" w:bidi="ar-SA"/>
              </w:rPr>
            </w:pPr>
          </w:p>
        </w:tc>
        <w:tc>
          <w:tcPr>
            <w:tcW w:w="1380" w:type="dxa"/>
            <w:tcBorders>
              <w:tl2br w:val="nil"/>
              <w:tr2bl w:val="nil"/>
            </w:tcBorders>
            <w:vAlign w:val="center"/>
          </w:tcPr>
          <w:p>
            <w:pPr>
              <w:jc w:val="center"/>
              <w:rPr>
                <w:rFonts w:cs="Times New Roman" w:asciiTheme="minorEastAsia" w:hAnsiTheme="minorEastAsia" w:eastAsiaTheme="minorEastAsia"/>
                <w:kern w:val="2"/>
                <w:sz w:val="24"/>
                <w:szCs w:val="22"/>
                <w:lang w:val="en-US" w:eastAsia="zh-CN" w:bidi="ar-SA"/>
              </w:rPr>
            </w:pPr>
            <w:r>
              <w:rPr>
                <w:rFonts w:cs="Times New Roman" w:asciiTheme="minorEastAsia" w:hAnsiTheme="minorEastAsia"/>
                <w:sz w:val="24"/>
              </w:rPr>
              <w:t>主要研究者</w:t>
            </w:r>
          </w:p>
        </w:tc>
        <w:tc>
          <w:tcPr>
            <w:tcW w:w="1080" w:type="dxa"/>
            <w:tcBorders>
              <w:tl2br w:val="nil"/>
              <w:tr2bl w:val="nil"/>
            </w:tcBorders>
            <w:vAlign w:val="center"/>
          </w:tcPr>
          <w:p>
            <w:pPr>
              <w:jc w:val="center"/>
              <w:rPr>
                <w:rFonts w:hint="eastAsia" w:cs="Times New Roman" w:asciiTheme="minorEastAsia" w:hAnsiTheme="minorEastAsia" w:eastAsiaTheme="minorEastAsia"/>
                <w:kern w:val="2"/>
                <w:sz w:val="24"/>
                <w:szCs w:val="22"/>
                <w:lang w:val="en-US" w:eastAsia="zh-CN" w:bidi="ar-SA"/>
              </w:rPr>
            </w:pPr>
          </w:p>
        </w:tc>
        <w:tc>
          <w:tcPr>
            <w:tcW w:w="995" w:type="dxa"/>
            <w:tcBorders>
              <w:tl2br w:val="nil"/>
              <w:tr2bl w:val="nil"/>
            </w:tcBorders>
            <w:vAlign w:val="center"/>
          </w:tcPr>
          <w:p>
            <w:pPr>
              <w:jc w:val="center"/>
              <w:rPr>
                <w:rFonts w:cs="Times New Roman" w:asciiTheme="minorEastAsia" w:hAnsiTheme="minorEastAsia" w:eastAsiaTheme="minorEastAsia"/>
                <w:kern w:val="2"/>
                <w:sz w:val="24"/>
                <w:szCs w:val="22"/>
                <w:lang w:val="en-US" w:eastAsia="zh-CN" w:bidi="ar-SA"/>
              </w:rPr>
            </w:pPr>
            <w:r>
              <w:rPr>
                <w:rFonts w:cs="Times New Roman" w:asciiTheme="minorEastAsia" w:hAnsiTheme="minorEastAsia"/>
                <w:sz w:val="24"/>
              </w:rPr>
              <w:t>电</w:t>
            </w:r>
            <w:r>
              <w:rPr>
                <w:rFonts w:hint="eastAsia" w:cs="Times New Roman" w:asciiTheme="minorEastAsia" w:hAnsiTheme="minorEastAsia"/>
                <w:sz w:val="24"/>
                <w:lang w:val="en-US" w:eastAsia="zh-CN"/>
              </w:rPr>
              <w:t xml:space="preserve"> </w:t>
            </w:r>
            <w:r>
              <w:rPr>
                <w:rFonts w:cs="Times New Roman" w:asciiTheme="minorEastAsia" w:hAnsiTheme="minorEastAsia"/>
                <w:sz w:val="24"/>
              </w:rPr>
              <w:t>话</w:t>
            </w:r>
          </w:p>
        </w:tc>
        <w:tc>
          <w:tcPr>
            <w:tcW w:w="1781" w:type="dxa"/>
            <w:tcBorders>
              <w:tl2br w:val="nil"/>
              <w:tr2bl w:val="nil"/>
            </w:tcBorders>
          </w:tcPr>
          <w:p>
            <w:pPr>
              <w:jc w:val="center"/>
              <w:rPr>
                <w:rFonts w:cs="Times New Roman" w:asciiTheme="minorEastAsia" w:hAnsi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cs="Times New Roman" w:asciiTheme="minorEastAsia" w:hAnsiTheme="minorEastAsia" w:eastAsiaTheme="minorEastAsia"/>
                <w:sz w:val="24"/>
                <w:lang w:eastAsia="zh-CN"/>
              </w:rPr>
            </w:pPr>
            <w:r>
              <w:rPr>
                <w:rFonts w:hint="eastAsia" w:cs="Times New Roman" w:asciiTheme="minorEastAsia" w:hAnsiTheme="minorEastAsia"/>
                <w:sz w:val="24"/>
                <w:lang w:eastAsia="zh-CN"/>
              </w:rPr>
              <w:t>研究团队</w:t>
            </w:r>
          </w:p>
        </w:tc>
        <w:tc>
          <w:tcPr>
            <w:tcW w:w="7049" w:type="dxa"/>
            <w:gridSpan w:val="5"/>
            <w:tcBorders>
              <w:tl2br w:val="nil"/>
              <w:tr2bl w:val="nil"/>
            </w:tcBorders>
            <w:vAlign w:val="center"/>
          </w:tcPr>
          <w:p>
            <w:pPr>
              <w:jc w:val="center"/>
              <w:rPr>
                <w:rFonts w:cs="Times New Roman" w:asciiTheme="minorEastAsia" w:hAnsiTheme="minorEastAsia"/>
                <w:sz w:val="24"/>
              </w:rPr>
            </w:pPr>
            <w:r>
              <w:rPr>
                <w:rFonts w:hint="eastAsia" w:cs="Times New Roman" w:asciiTheme="minorEastAsia" w:hAnsiTheme="minorEastAsia"/>
                <w:sz w:val="24"/>
                <w:lang w:eastAsia="zh-CN"/>
              </w:rPr>
              <w:t>附</w:t>
            </w:r>
            <w:r>
              <w:rPr>
                <w:rFonts w:hint="eastAsia" w:cs="Times New Roman" w:asciiTheme="minorEastAsia" w:hAnsiTheme="minorEastAsia"/>
                <w:sz w:val="24"/>
                <w:lang w:val="en-US" w:eastAsia="zh-CN"/>
              </w:rPr>
              <w:t xml:space="preserve">  </w:t>
            </w:r>
            <w:r>
              <w:rPr>
                <w:rFonts w:hint="eastAsia" w:cs="Times New Roman" w:asciiTheme="minorEastAsia" w:hAnsiTheme="minorEastAsia"/>
                <w:sz w:val="24"/>
                <w:lang w:eastAsia="zh-CN"/>
              </w:rPr>
              <w:t>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4" w:hRule="atLeast"/>
          <w:jc w:val="center"/>
        </w:trPr>
        <w:tc>
          <w:tcPr>
            <w:tcW w:w="8876" w:type="dxa"/>
            <w:gridSpan w:val="6"/>
            <w:tcBorders>
              <w:tl2br w:val="nil"/>
              <w:tr2bl w:val="nil"/>
            </w:tcBorders>
            <w:vAlign w:val="center"/>
          </w:tcPr>
          <w:p>
            <w:pPr>
              <w:spacing w:line="360" w:lineRule="auto"/>
              <w:ind w:firstLine="480" w:firstLineChars="200"/>
              <w:jc w:val="left"/>
              <w:rPr>
                <w:rFonts w:hint="eastAsia" w:hAnsi="宋体"/>
                <w:sz w:val="24"/>
                <w:szCs w:val="24"/>
                <w:lang w:eastAsia="zh-CN"/>
              </w:rPr>
            </w:pPr>
            <w:r>
              <w:rPr>
                <w:rFonts w:hint="eastAsia" w:hAnsi="宋体"/>
                <w:sz w:val="24"/>
                <w:szCs w:val="24"/>
              </w:rPr>
              <w:t>本人</w:t>
            </w:r>
            <w:r>
              <w:rPr>
                <w:rFonts w:hint="eastAsia" w:hAnsi="宋体"/>
                <w:sz w:val="24"/>
                <w:szCs w:val="24"/>
                <w:lang w:eastAsia="zh-CN"/>
              </w:rPr>
              <w:t>承诺：</w:t>
            </w:r>
          </w:p>
          <w:p>
            <w:pPr>
              <w:spacing w:line="360" w:lineRule="auto"/>
              <w:ind w:firstLine="480" w:firstLineChars="200"/>
              <w:jc w:val="left"/>
              <w:rPr>
                <w:rFonts w:hint="eastAsia" w:hAnsi="宋体"/>
                <w:sz w:val="24"/>
              </w:rPr>
            </w:pPr>
            <w:r>
              <w:rPr>
                <w:rFonts w:hint="eastAsia" w:hAnsi="宋体"/>
                <w:sz w:val="24"/>
                <w:szCs w:val="24"/>
              </w:rPr>
              <w:t>依照《</w:t>
            </w:r>
            <w:r>
              <w:rPr>
                <w:rFonts w:hint="eastAsia" w:hAnsi="宋体"/>
                <w:sz w:val="24"/>
                <w:szCs w:val="24"/>
                <w:lang w:eastAsia="zh-CN"/>
              </w:rPr>
              <w:t>世界医学大会</w:t>
            </w:r>
            <w:r>
              <w:rPr>
                <w:rFonts w:hint="eastAsia" w:hAnsi="宋体"/>
                <w:sz w:val="24"/>
                <w:szCs w:val="24"/>
              </w:rPr>
              <w:t>赫尔辛基宣言》、《药物临床试验质量管理规范》</w:t>
            </w:r>
            <w:r>
              <w:rPr>
                <w:rFonts w:hint="eastAsia" w:hAnsi="宋体"/>
                <w:sz w:val="24"/>
                <w:szCs w:val="24"/>
                <w:lang w:eastAsia="zh-CN"/>
              </w:rPr>
              <w:t>等</w:t>
            </w:r>
            <w:r>
              <w:rPr>
                <w:rFonts w:hint="eastAsia" w:hAnsi="宋体"/>
                <w:sz w:val="24"/>
                <w:szCs w:val="24"/>
                <w:highlight w:val="none"/>
                <w:lang w:eastAsia="zh-CN"/>
              </w:rPr>
              <w:t>相关法律</w:t>
            </w:r>
            <w:r>
              <w:rPr>
                <w:rFonts w:hint="eastAsia" w:hAnsi="宋体"/>
                <w:sz w:val="24"/>
                <w:szCs w:val="24"/>
              </w:rPr>
              <w:t>法规，</w:t>
            </w:r>
            <w:r>
              <w:rPr>
                <w:rFonts w:hint="eastAsia" w:hAnsi="宋体"/>
                <w:sz w:val="24"/>
                <w:szCs w:val="24"/>
                <w:lang w:eastAsia="zh-CN"/>
              </w:rPr>
              <w:t>保证</w:t>
            </w:r>
            <w:r>
              <w:rPr>
                <w:rFonts w:ascii="FZShuSong-Z01S" w:hAnsi="FZShuSong-Z01S" w:eastAsia="FZShuSong-Z01S" w:cs="FZShuSong-Z01S"/>
                <w:color w:val="000000"/>
                <w:kern w:val="0"/>
                <w:sz w:val="24"/>
                <w:szCs w:val="24"/>
                <w:lang w:val="en-US" w:eastAsia="zh-CN" w:bidi="ar"/>
              </w:rPr>
              <w:t>药物临床试验过程规范，数据和结果的科学、真实、可靠，</w:t>
            </w:r>
            <w:r>
              <w:rPr>
                <w:rFonts w:hint="default" w:ascii="FZShuSong-Z01S" w:hAnsi="FZShuSong-Z01S" w:eastAsia="FZShuSong-Z01S" w:cs="FZShuSong-Z01S"/>
                <w:color w:val="000000"/>
                <w:kern w:val="0"/>
                <w:sz w:val="24"/>
                <w:szCs w:val="24"/>
                <w:lang w:val="en-US" w:eastAsia="zh-CN" w:bidi="ar"/>
              </w:rPr>
              <w:t>保护受试者的权益和安全</w:t>
            </w:r>
            <w:r>
              <w:rPr>
                <w:rFonts w:hint="eastAsia" w:ascii="FZShuSong-Z01S" w:hAnsi="FZShuSong-Z01S" w:eastAsia="FZShuSong-Z01S" w:cs="FZShuSong-Z01S"/>
                <w:color w:val="000000"/>
                <w:kern w:val="0"/>
                <w:sz w:val="24"/>
                <w:szCs w:val="24"/>
                <w:lang w:val="en-US" w:eastAsia="zh-CN" w:bidi="ar"/>
              </w:rPr>
              <w:t>。</w:t>
            </w:r>
            <w:r>
              <w:rPr>
                <w:rFonts w:ascii="FZShuSong-Z01S" w:hAnsi="FZShuSong-Z01S" w:eastAsia="FZShuSong-Z01S" w:cs="FZShuSong-Z01S"/>
                <w:color w:val="000000"/>
                <w:kern w:val="0"/>
                <w:sz w:val="24"/>
                <w:szCs w:val="24"/>
                <w:lang w:val="en-US" w:eastAsia="zh-CN" w:bidi="ar"/>
              </w:rPr>
              <w:t>遵守利益冲突回避原则</w:t>
            </w:r>
            <w:r>
              <w:rPr>
                <w:rFonts w:hint="eastAsia" w:ascii="FZShuSong-Z01S" w:hAnsi="FZShuSong-Z01S" w:eastAsia="FZShuSong-Z01S" w:cs="FZShuSong-Z01S"/>
                <w:color w:val="000000"/>
                <w:kern w:val="0"/>
                <w:sz w:val="24"/>
                <w:szCs w:val="24"/>
                <w:lang w:val="en-US" w:eastAsia="zh-CN" w:bidi="ar"/>
              </w:rPr>
              <w:t>，</w:t>
            </w:r>
            <w:r>
              <w:rPr>
                <w:rFonts w:hint="eastAsia" w:hAnsi="宋体"/>
                <w:sz w:val="24"/>
                <w:szCs w:val="24"/>
                <w:lang w:eastAsia="zh-CN"/>
              </w:rPr>
              <w:t>不存在与工作职责相冲突的任何个人经济利益或非经济利益以及任何直接或间接的义务和责任。</w:t>
            </w:r>
          </w:p>
          <w:p>
            <w:pPr>
              <w:spacing w:line="360" w:lineRule="auto"/>
              <w:ind w:firstLine="0" w:firstLineChars="0"/>
              <w:jc w:val="left"/>
              <w:rPr>
                <w:rFonts w:hint="default" w:hAnsi="宋体"/>
                <w:sz w:val="24"/>
                <w:lang w:val="en-US" w:eastAsia="zh-CN"/>
              </w:rPr>
            </w:pPr>
            <w:r>
              <w:rPr>
                <w:rFonts w:hint="eastAsia" w:hAnsi="宋体"/>
                <w:sz w:val="24"/>
                <w:lang w:val="en-US" w:eastAsia="zh-CN"/>
              </w:rPr>
              <w:t xml:space="preserve">                                               主要研究者：                               </w:t>
            </w:r>
          </w:p>
          <w:p>
            <w:pPr>
              <w:spacing w:line="360" w:lineRule="auto"/>
              <w:ind w:firstLine="0" w:firstLineChars="0"/>
              <w:jc w:val="right"/>
              <w:rPr>
                <w:rFonts w:cs="Times New Roman" w:asciiTheme="minorEastAsia" w:hAnsiTheme="minorEastAsia"/>
                <w:sz w:val="24"/>
              </w:rPr>
            </w:pPr>
            <w:r>
              <w:rPr>
                <w:rFonts w:hint="eastAsia" w:hAnsi="宋体"/>
                <w:sz w:val="24"/>
                <w:lang w:val="en-US" w:eastAsia="zh-CN"/>
              </w:rPr>
              <w:t xml:space="preserve">                                           日      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临床试验管理中心办公室意见：</w:t>
            </w:r>
          </w:p>
        </w:tc>
        <w:tc>
          <w:tcPr>
            <w:tcW w:w="7049" w:type="dxa"/>
            <w:gridSpan w:val="5"/>
            <w:tcBorders>
              <w:tl2br w:val="nil"/>
              <w:tr2bl w:val="nil"/>
            </w:tcBorders>
          </w:tcPr>
          <w:p>
            <w:pPr>
              <w:jc w:val="right"/>
              <w:rPr>
                <w:rFonts w:cs="Times New Roman" w:asciiTheme="minorEastAsia" w:hAnsiTheme="minorEastAsia"/>
                <w:sz w:val="24"/>
              </w:rPr>
            </w:pPr>
          </w:p>
          <w:p>
            <w:pPr>
              <w:jc w:val="right"/>
              <w:rPr>
                <w:rFonts w:cs="Times New Roman" w:asciiTheme="minorEastAsia" w:hAnsiTheme="minorEastAsia"/>
                <w:sz w:val="24"/>
              </w:rPr>
            </w:pPr>
            <w:r>
              <w:rPr>
                <w:rFonts w:cs="Times New Roman" w:asciiTheme="minorEastAsia" w:hAnsiTheme="minor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临床试验管理</w:t>
            </w:r>
          </w:p>
          <w:p>
            <w:pPr>
              <w:jc w:val="center"/>
              <w:rPr>
                <w:rFonts w:cs="Times New Roman" w:asciiTheme="minorEastAsia" w:hAnsiTheme="minorEastAsia"/>
                <w:sz w:val="24"/>
              </w:rPr>
            </w:pPr>
            <w:r>
              <w:rPr>
                <w:rFonts w:cs="Times New Roman" w:asciiTheme="minorEastAsia" w:hAnsiTheme="minorEastAsia"/>
                <w:sz w:val="24"/>
              </w:rPr>
              <w:t xml:space="preserve"> 中心主任意见：</w:t>
            </w:r>
          </w:p>
        </w:tc>
        <w:tc>
          <w:tcPr>
            <w:tcW w:w="7049" w:type="dxa"/>
            <w:gridSpan w:val="5"/>
            <w:tcBorders>
              <w:tl2br w:val="nil"/>
              <w:tr2bl w:val="nil"/>
            </w:tcBorders>
          </w:tcPr>
          <w:p>
            <w:pPr>
              <w:ind w:left="4393" w:leftChars="2092"/>
              <w:jc w:val="right"/>
              <w:rPr>
                <w:rFonts w:cs="Times New Roman" w:asciiTheme="minorEastAsia" w:hAnsiTheme="minorEastAsia"/>
                <w:sz w:val="24"/>
              </w:rPr>
            </w:pPr>
            <w:r>
              <w:rPr>
                <w:rFonts w:cs="Times New Roman" w:asciiTheme="minorEastAsia" w:hAnsiTheme="minorEastAsia"/>
                <w:sz w:val="24"/>
              </w:rPr>
              <w:t xml:space="preserve">                        </w:t>
            </w:r>
          </w:p>
          <w:p>
            <w:pPr>
              <w:ind w:firstLine="5400" w:firstLineChars="2250"/>
              <w:jc w:val="right"/>
              <w:rPr>
                <w:rFonts w:cs="Times New Roman" w:asciiTheme="minorEastAsia" w:hAnsiTheme="minorEastAsia"/>
                <w:b/>
                <w:sz w:val="44"/>
                <w:szCs w:val="44"/>
              </w:rPr>
            </w:pPr>
            <w:r>
              <w:rPr>
                <w:rFonts w:cs="Times New Roman" w:asciiTheme="minorEastAsia" w:hAnsiTheme="minor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jc w:val="center"/>
        </w:trPr>
        <w:tc>
          <w:tcPr>
            <w:tcW w:w="1827" w:type="dxa"/>
            <w:tcBorders>
              <w:tl2br w:val="nil"/>
              <w:tr2bl w:val="nil"/>
            </w:tcBorders>
            <w:vAlign w:val="center"/>
          </w:tcPr>
          <w:p>
            <w:pPr>
              <w:jc w:val="center"/>
              <w:rPr>
                <w:rFonts w:cs="Times New Roman" w:asciiTheme="minorEastAsia" w:hAnsiTheme="minorEastAsia"/>
                <w:sz w:val="24"/>
              </w:rPr>
            </w:pPr>
            <w:r>
              <w:rPr>
                <w:rFonts w:cs="Times New Roman" w:asciiTheme="minorEastAsia" w:hAnsiTheme="minorEastAsia"/>
                <w:sz w:val="24"/>
              </w:rPr>
              <w:t>机构主任</w:t>
            </w:r>
          </w:p>
          <w:p>
            <w:pPr>
              <w:jc w:val="center"/>
              <w:rPr>
                <w:rFonts w:cs="Times New Roman" w:asciiTheme="minorEastAsia" w:hAnsiTheme="minorEastAsia"/>
                <w:sz w:val="24"/>
              </w:rPr>
            </w:pPr>
            <w:r>
              <w:rPr>
                <w:rFonts w:cs="Times New Roman" w:asciiTheme="minorEastAsia" w:hAnsiTheme="minorEastAsia"/>
                <w:sz w:val="24"/>
              </w:rPr>
              <w:t xml:space="preserve">  意见：</w:t>
            </w:r>
          </w:p>
        </w:tc>
        <w:tc>
          <w:tcPr>
            <w:tcW w:w="7049" w:type="dxa"/>
            <w:gridSpan w:val="5"/>
            <w:tcBorders>
              <w:tl2br w:val="nil"/>
              <w:tr2bl w:val="nil"/>
            </w:tcBorders>
          </w:tcPr>
          <w:p>
            <w:pPr>
              <w:ind w:left="4393" w:leftChars="2092"/>
              <w:jc w:val="right"/>
              <w:rPr>
                <w:rFonts w:cs="Times New Roman" w:asciiTheme="minorEastAsia" w:hAnsiTheme="minorEastAsia"/>
                <w:sz w:val="24"/>
              </w:rPr>
            </w:pPr>
          </w:p>
          <w:p>
            <w:pPr>
              <w:ind w:left="4393" w:leftChars="2092" w:firstLine="960" w:firstLineChars="400"/>
              <w:jc w:val="right"/>
              <w:rPr>
                <w:rFonts w:cs="Times New Roman" w:asciiTheme="minorEastAsia" w:hAnsiTheme="minorEastAsia"/>
                <w:sz w:val="24"/>
              </w:rPr>
            </w:pPr>
            <w:r>
              <w:rPr>
                <w:rFonts w:cs="Times New Roman" w:asciiTheme="minorEastAsia" w:hAnsiTheme="minorEastAsia"/>
                <w:sz w:val="24"/>
              </w:rPr>
              <w:t>年   月   日</w:t>
            </w:r>
          </w:p>
        </w:tc>
      </w:tr>
    </w:tbl>
    <w:p>
      <w:pPr>
        <w:ind w:left="315" w:leftChars="150"/>
        <w:jc w:val="left"/>
        <w:rPr>
          <w:rFonts w:ascii="Times New Roman" w:hAnsi="Times New Roman" w:cs="Times New Roman"/>
          <w:szCs w:val="21"/>
        </w:rPr>
      </w:pPr>
      <w:r>
        <w:rPr>
          <w:rFonts w:ascii="Times New Roman" w:hAnsi="Times New Roman" w:cs="Times New Roman"/>
          <w:szCs w:val="21"/>
        </w:rPr>
        <w:t>注：本文书一式两份，中心办公室与申请人各一份，申请人据此作为受理回执</w:t>
      </w:r>
      <w:r>
        <w:rPr>
          <w:rFonts w:hint="eastAsia" w:ascii="Times New Roman" w:hAnsi="Times New Roman" w:cs="Times New Roman"/>
          <w:szCs w:val="21"/>
          <w:lang w:eastAsia="zh-CN"/>
        </w:rPr>
        <w:t>。</w:t>
      </w:r>
    </w:p>
    <w:p>
      <w:pPr>
        <w:widowControl/>
        <w:spacing w:line="240" w:lineRule="auto"/>
        <w:jc w:val="left"/>
        <w:rPr>
          <w:rFonts w:ascii="Times New Roman" w:hAnsi="Times New Roman" w:cs="Times New Roman"/>
          <w:bCs/>
          <w:sz w:val="28"/>
        </w:rPr>
      </w:pPr>
    </w:p>
    <w:p>
      <w:pPr>
        <w:widowControl/>
        <w:spacing w:line="240" w:lineRule="auto"/>
        <w:jc w:val="left"/>
        <w:rPr>
          <w:rFonts w:ascii="Times New Roman" w:hAnsi="Times New Roman" w:cs="Times New Roman"/>
          <w:bCs/>
          <w:sz w:val="28"/>
        </w:rPr>
      </w:pPr>
      <w:r>
        <w:rPr>
          <w:rFonts w:ascii="Times New Roman" w:hAnsi="Times New Roman" w:cs="Times New Roman"/>
          <w:bCs/>
          <w:sz w:val="28"/>
        </w:rPr>
        <w:t>附件：</w:t>
      </w:r>
    </w:p>
    <w:p>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药物临床试验研究团队成员表</w:t>
      </w:r>
    </w:p>
    <w:tbl>
      <w:tblPr>
        <w:tblStyle w:val="5"/>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4"/>
        <w:gridCol w:w="6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232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rPr>
                <w:rFonts w:ascii="Times New Roman" w:hAnsi="Times New Roman" w:cs="Times New Roman"/>
                <w:sz w:val="24"/>
              </w:rPr>
            </w:pPr>
            <w:r>
              <w:rPr>
                <w:rFonts w:ascii="Times New Roman" w:hAnsi="Times New Roman" w:cs="Times New Roman"/>
                <w:sz w:val="24"/>
              </w:rPr>
              <w:t>项目名称</w:t>
            </w:r>
            <w:r>
              <w:rPr>
                <w:rFonts w:hint="eastAsia" w:ascii="Times New Roman" w:hAnsi="Times New Roman" w:cs="Times New Roman"/>
                <w:sz w:val="24"/>
                <w:lang w:val="en-US" w:eastAsia="zh-CN"/>
              </w:rPr>
              <w:t>/方案</w:t>
            </w:r>
            <w:r>
              <w:rPr>
                <w:rFonts w:ascii="Times New Roman" w:hAnsi="Times New Roman" w:cs="Times New Roman"/>
                <w:sz w:val="24"/>
              </w:rPr>
              <w:t>编号</w:t>
            </w:r>
          </w:p>
        </w:tc>
        <w:tc>
          <w:tcPr>
            <w:tcW w:w="633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2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rPr>
                <w:rFonts w:ascii="Times New Roman" w:hAnsi="Times New Roman" w:cs="Times New Roman"/>
                <w:sz w:val="24"/>
              </w:rPr>
            </w:pPr>
            <w:r>
              <w:rPr>
                <w:rFonts w:ascii="Times New Roman" w:hAnsi="Times New Roman" w:cs="Times New Roman"/>
                <w:sz w:val="24"/>
              </w:rPr>
              <w:t>申办者/CRO</w:t>
            </w:r>
          </w:p>
        </w:tc>
        <w:tc>
          <w:tcPr>
            <w:tcW w:w="6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rPr>
                <w:rFonts w:ascii="Times New Roman" w:hAnsi="Times New Roman" w:cs="Times New Roman"/>
                <w:sz w:val="24"/>
              </w:rPr>
            </w:pPr>
          </w:p>
        </w:tc>
      </w:tr>
    </w:tbl>
    <w:p>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研 究 团 队 成 员 </w:t>
      </w:r>
    </w:p>
    <w:tbl>
      <w:tblPr>
        <w:tblStyle w:val="5"/>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384"/>
        <w:gridCol w:w="2130"/>
        <w:gridCol w:w="1290"/>
        <w:gridCol w:w="144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姓  名</w:t>
            </w:r>
          </w:p>
        </w:tc>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研究分工</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科 室</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职</w:t>
            </w:r>
            <w:r>
              <w:rPr>
                <w:rFonts w:hint="eastAsia" w:ascii="Times New Roman" w:hAnsi="Times New Roman" w:cs="Times New Roman"/>
                <w:sz w:val="24"/>
                <w:lang w:val="en-US" w:eastAsia="zh-CN"/>
              </w:rPr>
              <w:t xml:space="preserve">  </w:t>
            </w:r>
            <w:r>
              <w:rPr>
                <w:rFonts w:ascii="Times New Roman" w:hAnsi="Times New Roman" w:cs="Times New Roman"/>
                <w:sz w:val="24"/>
              </w:rPr>
              <w:t>称</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是否参加过</w:t>
            </w:r>
          </w:p>
          <w:p>
            <w:pPr>
              <w:adjustRightInd w:val="0"/>
              <w:snapToGrid w:val="0"/>
              <w:jc w:val="center"/>
              <w:rPr>
                <w:rFonts w:ascii="Times New Roman" w:hAnsi="Times New Roman" w:cs="Times New Roman"/>
                <w:sz w:val="24"/>
              </w:rPr>
            </w:pPr>
            <w:r>
              <w:rPr>
                <w:rFonts w:ascii="Times New Roman" w:hAnsi="Times New Roman" w:cs="Times New Roman"/>
                <w:sz w:val="24"/>
              </w:rPr>
              <w:t>GCP培训</w:t>
            </w: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40" w:firstLineChars="100"/>
              <w:rPr>
                <w:rFonts w:ascii="Times New Roman" w:hAnsi="Times New Roman" w:cs="Times New Roman"/>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Times New Roman" w:hAnsi="Times New Roman" w:cs="Times New Roman"/>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26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cs="Times New Roman"/>
                <w:sz w:val="24"/>
              </w:rPr>
            </w:pPr>
            <w:r>
              <w:rPr>
                <w:rFonts w:hint="eastAsia" w:ascii="Times New Roman" w:hAnsi="Times New Roman" w:cs="Times New Roman"/>
                <w:sz w:val="24"/>
                <w:lang w:eastAsia="zh-CN"/>
              </w:rPr>
              <w:t>主要研究者签字确认</w:t>
            </w:r>
          </w:p>
        </w:tc>
        <w:tc>
          <w:tcPr>
            <w:tcW w:w="607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cs="Times New Roman"/>
                <w:sz w:val="24"/>
              </w:rPr>
            </w:pPr>
          </w:p>
        </w:tc>
      </w:tr>
    </w:tbl>
    <w:p>
      <w:pPr>
        <w:spacing w:line="360" w:lineRule="auto"/>
        <w:ind w:left="420" w:leftChars="200"/>
        <w:rPr>
          <w:rFonts w:ascii="Times New Roman" w:hAnsi="Times New Roman" w:cs="Times New Roman"/>
          <w:szCs w:val="21"/>
        </w:rPr>
      </w:pPr>
      <w:r>
        <w:rPr>
          <w:rFonts w:ascii="Times New Roman" w:hAnsi="Times New Roman" w:cs="Times New Roman"/>
          <w:szCs w:val="21"/>
        </w:rPr>
        <w:t>备注：（本表格一式两份</w:t>
      </w:r>
      <w:r>
        <w:rPr>
          <w:rFonts w:hint="eastAsia" w:ascii="Times New Roman" w:hAnsi="Times New Roman" w:cs="Times New Roman"/>
          <w:szCs w:val="21"/>
          <w:lang w:eastAsia="zh-CN"/>
        </w:rPr>
        <w:t>，为初步确定成员，最终成员以授权表为准</w:t>
      </w:r>
      <w:r>
        <w:rPr>
          <w:rFonts w:ascii="Times New Roman" w:hAnsi="Times New Roman" w:cs="Times New Roman"/>
          <w:szCs w:val="21"/>
        </w:rPr>
        <w:t>）</w:t>
      </w:r>
    </w:p>
    <w:p>
      <w:pPr>
        <w:spacing w:line="360" w:lineRule="auto"/>
        <w:ind w:left="420" w:leftChars="200"/>
        <w:rPr>
          <w:rFonts w:ascii="Times New Roman" w:hAnsi="Times New Roman" w:cs="Times New Roman"/>
          <w:szCs w:val="21"/>
        </w:rPr>
      </w:pPr>
      <w:r>
        <w:rPr>
          <w:rFonts w:ascii="Times New Roman" w:hAnsi="Times New Roman" w:cs="Times New Roman"/>
          <w:szCs w:val="21"/>
        </w:rPr>
        <w:t>1. 人员组成必须有</w:t>
      </w:r>
      <w:r>
        <w:rPr>
          <w:rFonts w:hint="eastAsia" w:ascii="Times New Roman" w:hAnsi="Times New Roman" w:cs="Times New Roman"/>
          <w:szCs w:val="21"/>
        </w:rPr>
        <w:t>：(</w:t>
      </w:r>
      <w:r>
        <w:rPr>
          <w:rFonts w:ascii="Times New Roman" w:hAnsi="Times New Roman" w:cs="Times New Roman"/>
          <w:szCs w:val="21"/>
        </w:rPr>
        <w:t>1)主要研究者；(2)研究医生；(3) 研究护士；(4) 药</w:t>
      </w:r>
      <w:r>
        <w:rPr>
          <w:rFonts w:hint="eastAsia" w:ascii="Times New Roman" w:hAnsi="Times New Roman" w:cs="Times New Roman"/>
          <w:szCs w:val="21"/>
          <w:lang w:eastAsia="zh-CN"/>
        </w:rPr>
        <w:t>品</w:t>
      </w:r>
      <w:r>
        <w:rPr>
          <w:rFonts w:ascii="Times New Roman" w:hAnsi="Times New Roman" w:cs="Times New Roman"/>
          <w:szCs w:val="21"/>
        </w:rPr>
        <w:t xml:space="preserve">管理人员；(5) </w:t>
      </w:r>
      <w:r>
        <w:rPr>
          <w:rFonts w:hint="eastAsia" w:ascii="Times New Roman" w:hAnsi="Times New Roman" w:cs="Times New Roman"/>
          <w:szCs w:val="21"/>
          <w:lang w:eastAsia="zh-CN"/>
        </w:rPr>
        <w:t>样本管理人员</w:t>
      </w:r>
      <w:r>
        <w:rPr>
          <w:rFonts w:ascii="Times New Roman" w:hAnsi="Times New Roman" w:cs="Times New Roman"/>
          <w:szCs w:val="21"/>
        </w:rPr>
        <w:t xml:space="preserve">（如必要）；(6) </w:t>
      </w:r>
      <w:r>
        <w:rPr>
          <w:rFonts w:hint="eastAsia" w:ascii="Times New Roman" w:hAnsi="Times New Roman" w:cs="Times New Roman"/>
          <w:szCs w:val="21"/>
          <w:lang w:eastAsia="zh-CN"/>
        </w:rPr>
        <w:t>其他相关</w:t>
      </w:r>
      <w:r>
        <w:rPr>
          <w:rFonts w:ascii="Times New Roman" w:hAnsi="Times New Roman" w:cs="Times New Roman"/>
          <w:szCs w:val="21"/>
        </w:rPr>
        <w:t>人员（如必要）。</w:t>
      </w:r>
    </w:p>
    <w:p>
      <w:pPr>
        <w:spacing w:line="360" w:lineRule="auto"/>
        <w:ind w:left="420" w:leftChars="200"/>
        <w:rPr>
          <w:rFonts w:ascii="Times New Roman" w:hAnsi="Times New Roman" w:cs="Times New Roman"/>
          <w:szCs w:val="21"/>
        </w:rPr>
      </w:pPr>
      <w:r>
        <w:rPr>
          <w:rFonts w:ascii="Times New Roman" w:hAnsi="Times New Roman" w:cs="Times New Roman"/>
          <w:szCs w:val="21"/>
        </w:rPr>
        <w:t>2. 研究团队成员必须经GCP培训并获取证书。</w:t>
      </w:r>
    </w:p>
    <w:p>
      <w:pPr>
        <w:spacing w:line="360" w:lineRule="auto"/>
        <w:ind w:left="420" w:leftChars="200"/>
        <w:rPr>
          <w:rFonts w:ascii="Times New Roman" w:hAnsi="Times New Roman" w:cs="Times New Roman"/>
          <w:szCs w:val="21"/>
        </w:rPr>
      </w:pPr>
      <w:r>
        <w:rPr>
          <w:rFonts w:ascii="Times New Roman" w:hAnsi="Times New Roman" w:cs="Times New Roman"/>
          <w:szCs w:val="21"/>
        </w:rPr>
        <w:t>3. 临床医务人员必须为本院在职职工。</w:t>
      </w:r>
      <w:bookmarkStart w:id="0" w:name="_GoBack"/>
      <w:bookmarkEnd w:id="0"/>
    </w:p>
    <w:p>
      <w:pPr>
        <w:widowControl/>
        <w:spacing w:line="240" w:lineRule="auto"/>
        <w:jc w:val="left"/>
        <w:rPr>
          <w:rFonts w:ascii="Times New Roman" w:hAnsi="Times New Roman" w:cs="Times New Roman"/>
          <w:bCs/>
          <w:sz w:val="28"/>
          <w:szCs w:val="28"/>
        </w:rPr>
      </w:pPr>
    </w:p>
    <w:sectPr>
      <w:headerReference r:id="rId3" w:type="default"/>
      <w:footerReference r:id="rId4" w:type="default"/>
      <w:pgSz w:w="11906" w:h="16838"/>
      <w:pgMar w:top="1418" w:right="1134" w:bottom="1134" w:left="124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FZShuSong-Z01S">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rPr>
    </w:pPr>
    <w:r>
      <w:rPr>
        <w:rFonts w:ascii="宋体" w:hAnsi="宋体" w:eastAsia="宋体"/>
      </w:rPr>
      <w:t>第</w:t>
    </w:r>
    <w:r>
      <w:rPr>
        <w:rFonts w:hint="eastAsia" w:ascii="宋体" w:hAnsi="宋体" w:eastAsia="宋体"/>
        <w:lang w:val="en-US" w:eastAsia="zh-CN"/>
      </w:rPr>
      <w:t xml:space="preserve"> </w:t>
    </w:r>
    <w:r>
      <w:rPr>
        <w:rFonts w:ascii="宋体" w:hAnsi="宋体" w:eastAsia="宋体"/>
      </w:rPr>
      <w:fldChar w:fldCharType="begin"/>
    </w:r>
    <w:r>
      <w:rPr>
        <w:rFonts w:ascii="宋体" w:hAnsi="宋体" w:eastAsia="宋体"/>
      </w:rPr>
      <w:instrText xml:space="preserve"> PAGE  \* Arabic  \* MERGEFORMAT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hint="eastAsia" w:ascii="宋体" w:hAnsi="宋体" w:eastAsia="宋体"/>
        <w:lang w:val="en-US" w:eastAsia="zh-CN"/>
      </w:rPr>
      <w:t xml:space="preserve"> </w:t>
    </w:r>
    <w:r>
      <w:rPr>
        <w:rFonts w:ascii="宋体" w:hAnsi="宋体" w:eastAsia="宋体"/>
      </w:rPr>
      <w:t>页</w:t>
    </w:r>
    <w:r>
      <w:rPr>
        <w:rFonts w:hint="eastAsia" w:ascii="宋体" w:hAnsi="宋体" w:eastAsia="宋体"/>
      </w:rPr>
      <w:t>，</w:t>
    </w:r>
    <w:r>
      <w:rPr>
        <w:rFonts w:ascii="宋体" w:hAnsi="宋体" w:eastAsia="宋体"/>
      </w:rPr>
      <w:t>共</w:t>
    </w:r>
    <w:r>
      <w:rPr>
        <w:rFonts w:hint="eastAsia" w:ascii="宋体" w:hAnsi="宋体" w:eastAsia="宋体"/>
        <w:lang w:val="en-US" w:eastAsia="zh-CN"/>
      </w:rPr>
      <w:t xml:space="preserve"> </w:t>
    </w:r>
    <w:r>
      <w:rPr>
        <w:rFonts w:ascii="宋体" w:hAnsi="宋体" w:eastAsia="宋体"/>
      </w:rPr>
      <w:fldChar w:fldCharType="begin"/>
    </w:r>
    <w:r>
      <w:rPr>
        <w:rFonts w:ascii="宋体" w:hAnsi="宋体" w:eastAsia="宋体"/>
      </w:rPr>
      <w:instrText xml:space="preserve"> NUMPAGES  \* Arabic  \* MERGEFORMAT </w:instrText>
    </w:r>
    <w:r>
      <w:rPr>
        <w:rFonts w:ascii="宋体" w:hAnsi="宋体" w:eastAsia="宋体"/>
      </w:rPr>
      <w:fldChar w:fldCharType="separate"/>
    </w:r>
    <w:r>
      <w:rPr>
        <w:rFonts w:ascii="宋体" w:hAnsi="宋体" w:eastAsia="宋体"/>
      </w:rPr>
      <w:t>20</w:t>
    </w:r>
    <w:r>
      <w:rPr>
        <w:rFonts w:ascii="宋体" w:hAnsi="宋体" w:eastAsia="宋体"/>
      </w:rPr>
      <w:fldChar w:fldCharType="end"/>
    </w:r>
    <w:r>
      <w:rPr>
        <w:rFonts w:hint="eastAsia" w:ascii="宋体" w:hAnsi="宋体" w:eastAsia="宋体"/>
        <w:lang w:val="en-US" w:eastAsia="zh-CN"/>
      </w:rPr>
      <w:t xml:space="preserve"> </w:t>
    </w:r>
    <w:r>
      <w:rPr>
        <w:rFonts w:ascii="宋体" w:hAnsi="宋体" w:eastAsia="宋体"/>
      </w:rPr>
      <w:t>页</w:t>
    </w:r>
  </w:p>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20" w:firstLineChars="400"/>
      <w:jc w:val="left"/>
    </w:pPr>
    <w:r>
      <w:rPr>
        <w:rFonts w:hint="eastAsia" w:ascii="宋体" w:hAnsi="宋体" w:cs="宋体"/>
      </w:rPr>
      <w:t xml:space="preserve">邢台医学高等专科学校第二附属医院国家药物临床试验机构   </w:t>
    </w:r>
    <w:r>
      <w:rPr>
        <w:rFonts w:hint="eastAsia" w:eastAsia="华文行楷"/>
      </w:rPr>
      <w:t xml:space="preserve">           </w:t>
    </w:r>
    <w:r>
      <w:rPr>
        <w:rFonts w:eastAsia="华文行楷"/>
      </w:rPr>
      <w:t xml:space="preserve">    </w:t>
    </w:r>
    <w:r>
      <w:rPr>
        <w:rFonts w:hint="eastAsia" w:eastAsia="华文行楷"/>
      </w:rPr>
      <w:t xml:space="preserve">       </w:t>
    </w:r>
    <w:r>
      <w:rPr>
        <w:rFonts w:ascii="Times New Roman" w:hAnsi="Times New Roman" w:eastAsia="华文行楷"/>
      </w:rPr>
      <w:t>XYEYGCP-JG</w:t>
    </w:r>
    <w:r>
      <w:rPr>
        <w:rFonts w:hint="eastAsia" w:ascii="宋体" w:hAnsi="宋体" w:cs="宋体"/>
      </w:rPr>
      <w:drawing>
        <wp:anchor distT="0" distB="0" distL="114300" distR="114300" simplePos="0" relativeHeight="251659264" behindDoc="0" locked="0" layoutInCell="1" allowOverlap="1">
          <wp:simplePos x="0" y="0"/>
          <wp:positionH relativeFrom="column">
            <wp:posOffset>-39370</wp:posOffset>
          </wp:positionH>
          <wp:positionV relativeFrom="paragraph">
            <wp:posOffset>-60960</wp:posOffset>
          </wp:positionV>
          <wp:extent cx="431800" cy="428625"/>
          <wp:effectExtent l="0" t="0" r="10160" b="13335"/>
          <wp:wrapNone/>
          <wp:docPr id="1" name="图片 1" descr="C:\Users\arce\Desktop\院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rce\Desktop\院徽.jpg"/>
                  <pic:cNvPicPr>
                    <a:picLocks noChangeAspect="1"/>
                  </pic:cNvPicPr>
                </pic:nvPicPr>
                <pic:blipFill>
                  <a:blip r:embed="rId1"/>
                  <a:stretch>
                    <a:fillRect/>
                  </a:stretch>
                </pic:blipFill>
                <pic:spPr>
                  <a:xfrm>
                    <a:off x="0" y="0"/>
                    <a:ext cx="431800" cy="428625"/>
                  </a:xfrm>
                  <a:prstGeom prst="rect">
                    <a:avLst/>
                  </a:prstGeom>
                  <a:noFill/>
                  <a:ln>
                    <a:noFill/>
                  </a:ln>
                </pic:spPr>
              </pic:pic>
            </a:graphicData>
          </a:graphic>
        </wp:anchor>
      </w:drawing>
    </w:r>
    <w:r>
      <w:rPr>
        <w:rFonts w:hint="eastAsia" w:ascii="Times New Roman" w:hAnsi="Times New Roman" w:eastAsia="华文行楷"/>
      </w:rPr>
      <w:t xml:space="preserve">-CX-012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12"/>
    <w:rsid w:val="00040F87"/>
    <w:rsid w:val="000912E7"/>
    <w:rsid w:val="00127231"/>
    <w:rsid w:val="00214FBC"/>
    <w:rsid w:val="00220DA4"/>
    <w:rsid w:val="0028484E"/>
    <w:rsid w:val="002B266C"/>
    <w:rsid w:val="002E4C4B"/>
    <w:rsid w:val="002F1ECE"/>
    <w:rsid w:val="00336312"/>
    <w:rsid w:val="00357BDB"/>
    <w:rsid w:val="003976F7"/>
    <w:rsid w:val="003B0171"/>
    <w:rsid w:val="003D0911"/>
    <w:rsid w:val="003D1975"/>
    <w:rsid w:val="003E4356"/>
    <w:rsid w:val="00415330"/>
    <w:rsid w:val="00471BD4"/>
    <w:rsid w:val="00480915"/>
    <w:rsid w:val="00481983"/>
    <w:rsid w:val="00533091"/>
    <w:rsid w:val="00536E2B"/>
    <w:rsid w:val="00613497"/>
    <w:rsid w:val="0063562C"/>
    <w:rsid w:val="0064682F"/>
    <w:rsid w:val="0064776A"/>
    <w:rsid w:val="006B711A"/>
    <w:rsid w:val="006C6860"/>
    <w:rsid w:val="006E2311"/>
    <w:rsid w:val="0070146A"/>
    <w:rsid w:val="00706409"/>
    <w:rsid w:val="007514E1"/>
    <w:rsid w:val="00780EB9"/>
    <w:rsid w:val="0079375E"/>
    <w:rsid w:val="007F306E"/>
    <w:rsid w:val="00835181"/>
    <w:rsid w:val="008A2C75"/>
    <w:rsid w:val="008C68F6"/>
    <w:rsid w:val="008E76B8"/>
    <w:rsid w:val="008F30FE"/>
    <w:rsid w:val="00927583"/>
    <w:rsid w:val="009704DA"/>
    <w:rsid w:val="009A527E"/>
    <w:rsid w:val="009B0BDC"/>
    <w:rsid w:val="00A37228"/>
    <w:rsid w:val="00A66883"/>
    <w:rsid w:val="00A756C1"/>
    <w:rsid w:val="00AD4143"/>
    <w:rsid w:val="00BF5BB1"/>
    <w:rsid w:val="00BF6AAE"/>
    <w:rsid w:val="00D1067B"/>
    <w:rsid w:val="00DC1393"/>
    <w:rsid w:val="00E007BD"/>
    <w:rsid w:val="00E17B12"/>
    <w:rsid w:val="00E728C1"/>
    <w:rsid w:val="00ED1A87"/>
    <w:rsid w:val="00F377E0"/>
    <w:rsid w:val="00F7644E"/>
    <w:rsid w:val="00FA3263"/>
    <w:rsid w:val="00FD2DA2"/>
    <w:rsid w:val="01B019DD"/>
    <w:rsid w:val="033B1EA1"/>
    <w:rsid w:val="03BB687C"/>
    <w:rsid w:val="03C26749"/>
    <w:rsid w:val="03DE3E67"/>
    <w:rsid w:val="06B01156"/>
    <w:rsid w:val="08DB50B1"/>
    <w:rsid w:val="0B033068"/>
    <w:rsid w:val="0B620AC2"/>
    <w:rsid w:val="0BC75C8A"/>
    <w:rsid w:val="0D5E608D"/>
    <w:rsid w:val="0E140596"/>
    <w:rsid w:val="0FB52F69"/>
    <w:rsid w:val="0FDD0091"/>
    <w:rsid w:val="0FE20A4B"/>
    <w:rsid w:val="106559FF"/>
    <w:rsid w:val="107C719F"/>
    <w:rsid w:val="11765D4D"/>
    <w:rsid w:val="11811EF3"/>
    <w:rsid w:val="11897001"/>
    <w:rsid w:val="11913B88"/>
    <w:rsid w:val="12287FF8"/>
    <w:rsid w:val="12714A1B"/>
    <w:rsid w:val="12CE77D1"/>
    <w:rsid w:val="13185644"/>
    <w:rsid w:val="143616D4"/>
    <w:rsid w:val="1487720A"/>
    <w:rsid w:val="14923068"/>
    <w:rsid w:val="157C73C2"/>
    <w:rsid w:val="165C6729"/>
    <w:rsid w:val="173E1D38"/>
    <w:rsid w:val="180D108E"/>
    <w:rsid w:val="18384E23"/>
    <w:rsid w:val="18F2178B"/>
    <w:rsid w:val="1B3415ED"/>
    <w:rsid w:val="1E0D1CF1"/>
    <w:rsid w:val="1E3329BF"/>
    <w:rsid w:val="1F2268EC"/>
    <w:rsid w:val="20004255"/>
    <w:rsid w:val="201A4968"/>
    <w:rsid w:val="23496F38"/>
    <w:rsid w:val="24A301DC"/>
    <w:rsid w:val="25396066"/>
    <w:rsid w:val="25826DDD"/>
    <w:rsid w:val="26180859"/>
    <w:rsid w:val="268B72FA"/>
    <w:rsid w:val="277F7FEB"/>
    <w:rsid w:val="27EE58FD"/>
    <w:rsid w:val="29823CA0"/>
    <w:rsid w:val="2B2826DA"/>
    <w:rsid w:val="2BBB31EA"/>
    <w:rsid w:val="2C00190A"/>
    <w:rsid w:val="2C8C16BD"/>
    <w:rsid w:val="2CB46704"/>
    <w:rsid w:val="2D14570A"/>
    <w:rsid w:val="2DED0FBA"/>
    <w:rsid w:val="2E054EE9"/>
    <w:rsid w:val="2EA51DBD"/>
    <w:rsid w:val="2F4C05D7"/>
    <w:rsid w:val="317B24B4"/>
    <w:rsid w:val="31B40BE8"/>
    <w:rsid w:val="32254962"/>
    <w:rsid w:val="32E53F88"/>
    <w:rsid w:val="33E52504"/>
    <w:rsid w:val="34640C8B"/>
    <w:rsid w:val="35272C79"/>
    <w:rsid w:val="37F75199"/>
    <w:rsid w:val="3A9042E5"/>
    <w:rsid w:val="3B0F2B23"/>
    <w:rsid w:val="3BAB058E"/>
    <w:rsid w:val="3C1414CE"/>
    <w:rsid w:val="3DBD28DE"/>
    <w:rsid w:val="3E7A35BE"/>
    <w:rsid w:val="3F500BDE"/>
    <w:rsid w:val="3F821695"/>
    <w:rsid w:val="40BB0A72"/>
    <w:rsid w:val="4111320A"/>
    <w:rsid w:val="413E00DB"/>
    <w:rsid w:val="414B20A8"/>
    <w:rsid w:val="41791E18"/>
    <w:rsid w:val="41C879DC"/>
    <w:rsid w:val="41CD06A4"/>
    <w:rsid w:val="42E11372"/>
    <w:rsid w:val="42E779D0"/>
    <w:rsid w:val="445070A6"/>
    <w:rsid w:val="44F63814"/>
    <w:rsid w:val="45691758"/>
    <w:rsid w:val="4571518A"/>
    <w:rsid w:val="46295C00"/>
    <w:rsid w:val="46A45765"/>
    <w:rsid w:val="47C42225"/>
    <w:rsid w:val="47CA3D57"/>
    <w:rsid w:val="48E808EF"/>
    <w:rsid w:val="4B6229F4"/>
    <w:rsid w:val="4B925092"/>
    <w:rsid w:val="4BCA3D0A"/>
    <w:rsid w:val="4BE41202"/>
    <w:rsid w:val="4CEC5A08"/>
    <w:rsid w:val="4D412775"/>
    <w:rsid w:val="4DFB0107"/>
    <w:rsid w:val="4E4879F0"/>
    <w:rsid w:val="4F2D54D7"/>
    <w:rsid w:val="50F95571"/>
    <w:rsid w:val="51100794"/>
    <w:rsid w:val="51D72B82"/>
    <w:rsid w:val="51DC3F80"/>
    <w:rsid w:val="52CE0189"/>
    <w:rsid w:val="549748C8"/>
    <w:rsid w:val="55087253"/>
    <w:rsid w:val="55867102"/>
    <w:rsid w:val="55CA2864"/>
    <w:rsid w:val="55EB3BC7"/>
    <w:rsid w:val="574A262E"/>
    <w:rsid w:val="57C616C9"/>
    <w:rsid w:val="581A212E"/>
    <w:rsid w:val="594E6201"/>
    <w:rsid w:val="59BC0E70"/>
    <w:rsid w:val="59DB0946"/>
    <w:rsid w:val="5A441377"/>
    <w:rsid w:val="5B755655"/>
    <w:rsid w:val="5BB123BE"/>
    <w:rsid w:val="5DBC6C43"/>
    <w:rsid w:val="5DD126E4"/>
    <w:rsid w:val="5DD83D52"/>
    <w:rsid w:val="5FF12DEE"/>
    <w:rsid w:val="60371966"/>
    <w:rsid w:val="6228319A"/>
    <w:rsid w:val="635F750E"/>
    <w:rsid w:val="639812A4"/>
    <w:rsid w:val="647F13C6"/>
    <w:rsid w:val="64E856ED"/>
    <w:rsid w:val="657C131A"/>
    <w:rsid w:val="660F14D3"/>
    <w:rsid w:val="661E24F8"/>
    <w:rsid w:val="664D7231"/>
    <w:rsid w:val="6675387E"/>
    <w:rsid w:val="66C760C7"/>
    <w:rsid w:val="67076AE2"/>
    <w:rsid w:val="67C87821"/>
    <w:rsid w:val="68A1303B"/>
    <w:rsid w:val="6957174D"/>
    <w:rsid w:val="69B24100"/>
    <w:rsid w:val="6A491C85"/>
    <w:rsid w:val="6D5D05C7"/>
    <w:rsid w:val="6DFA2101"/>
    <w:rsid w:val="6E84550D"/>
    <w:rsid w:val="6ED2035D"/>
    <w:rsid w:val="6F3D787A"/>
    <w:rsid w:val="6FA560FB"/>
    <w:rsid w:val="702843A1"/>
    <w:rsid w:val="71311D63"/>
    <w:rsid w:val="71E94985"/>
    <w:rsid w:val="72883EF2"/>
    <w:rsid w:val="72BB3B67"/>
    <w:rsid w:val="73451F24"/>
    <w:rsid w:val="738578F9"/>
    <w:rsid w:val="73EB0C88"/>
    <w:rsid w:val="75753FAF"/>
    <w:rsid w:val="788E2E73"/>
    <w:rsid w:val="7938636B"/>
    <w:rsid w:val="7B6E603C"/>
    <w:rsid w:val="7C3955B2"/>
    <w:rsid w:val="7F6075A7"/>
    <w:rsid w:val="7FE5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semiHidden/>
    <w:qFormat/>
    <w:uiPriority w:val="99"/>
    <w:rPr>
      <w:sz w:val="18"/>
      <w:szCs w:val="18"/>
    </w:rPr>
  </w:style>
  <w:style w:type="character" w:customStyle="1" w:styleId="9">
    <w:name w:val="页脚 字符"/>
    <w:basedOn w:val="7"/>
    <w:link w:val="3"/>
    <w:semiHidden/>
    <w:qFormat/>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1337</Words>
  <Characters>7621</Characters>
  <Lines>63</Lines>
  <Paragraphs>17</Paragraphs>
  <TotalTime>0</TotalTime>
  <ScaleCrop>false</ScaleCrop>
  <LinksUpToDate>false</LinksUpToDate>
  <CharactersWithSpaces>8941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2017-03-01T11:52:00Z</dcterms:created>
  <dc:creator>qi</dc:creator>
  <cp:lastModifiedBy>飞儿</cp:lastModifiedBy>
  <cp:lastPrinted>2020-12-11T02:09:00Z</cp:lastPrinted>
  <dcterms:modified xsi:type="dcterms:W3CDTF">2021-04-12T06:27:04Z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197EE72984D0411497A8FE1D977731E4</vt:lpwstr>
  </property>
</Properties>
</file>