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XYEY2023023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有创血压监测模块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393A3983"/>
    <w:rsid w:val="3DB01A28"/>
    <w:rsid w:val="409F7621"/>
    <w:rsid w:val="43947F82"/>
    <w:rsid w:val="48592D7A"/>
    <w:rsid w:val="4874506A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2023-09-23T02:34:08Z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B2D80BD720FD4CD88E3D93CDE5A33BAC</vt:lpwstr>
  </property>
</Properties>
</file>