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firstLine="643" w:firstLineChars="200"/>
        <w:jc w:val="center"/>
        <w:rPr>
          <w:rFonts w:hint="eastAsia" w:hAnsi="宋体" w:eastAsia="宋体" w:cs="仿宋"/>
          <w:b/>
          <w:bCs/>
          <w:sz w:val="32"/>
          <w:szCs w:val="32"/>
        </w:rPr>
      </w:pPr>
    </w:p>
    <w:p>
      <w:pPr>
        <w:pStyle w:val="5"/>
        <w:ind w:left="0" w:firstLine="643" w:firstLineChars="200"/>
        <w:jc w:val="center"/>
        <w:rPr>
          <w:rFonts w:hint="eastAsia" w:hAnsi="宋体" w:eastAsia="宋体" w:cs="仿宋"/>
          <w:b/>
          <w:bCs/>
          <w:sz w:val="32"/>
          <w:szCs w:val="32"/>
        </w:rPr>
      </w:pPr>
      <w:r>
        <w:rPr>
          <w:rFonts w:hint="eastAsia" w:hAnsi="宋体" w:eastAsia="宋体" w:cs="仿宋"/>
          <w:b/>
          <w:bCs/>
          <w:sz w:val="32"/>
          <w:szCs w:val="32"/>
        </w:rPr>
        <w:t>承</w:t>
      </w:r>
      <w:r>
        <w:rPr>
          <w:rFonts w:hint="eastAsia" w:hAnsi="宋体" w:eastAsia="宋体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hAnsi="宋体" w:eastAsia="宋体" w:cs="仿宋"/>
          <w:b/>
          <w:bCs/>
          <w:sz w:val="32"/>
          <w:szCs w:val="32"/>
        </w:rPr>
        <w:t>诺</w:t>
      </w:r>
      <w:r>
        <w:rPr>
          <w:rFonts w:hint="eastAsia" w:hAnsi="宋体" w:eastAsia="宋体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Ansi="宋体" w:eastAsia="宋体" w:cs="仿宋"/>
          <w:b/>
          <w:bCs/>
          <w:sz w:val="32"/>
          <w:szCs w:val="32"/>
        </w:rPr>
        <w:t>函</w:t>
      </w:r>
    </w:p>
    <w:p>
      <w:pPr>
        <w:spacing w:line="480" w:lineRule="auto"/>
        <w:ind w:left="374" w:firstLine="420" w:firstLineChars="200"/>
        <w:rPr>
          <w:rFonts w:hint="eastAsia" w:ascii="宋体" w:hAnsi="宋体" w:eastAsia="宋体"/>
          <w:sz w:val="21"/>
          <w:szCs w:val="21"/>
        </w:rPr>
      </w:pPr>
    </w:p>
    <w:p>
      <w:pPr>
        <w:spacing w:line="48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致：</w:t>
      </w:r>
      <w:r>
        <w:rPr>
          <w:rFonts w:hint="eastAsia" w:ascii="宋体" w:hAnsi="宋体" w:eastAsia="宋体"/>
          <w:iCs/>
          <w:sz w:val="24"/>
          <w:szCs w:val="24"/>
          <w:u w:val="single"/>
        </w:rPr>
        <w:t xml:space="preserve">   （采购人名称）    </w:t>
      </w:r>
      <w:r>
        <w:rPr>
          <w:rFonts w:hint="eastAsia" w:ascii="宋体" w:hAnsi="宋体" w:eastAsia="宋体"/>
          <w:sz w:val="24"/>
          <w:szCs w:val="24"/>
        </w:rPr>
        <w:t xml:space="preserve">               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我单位</w:t>
      </w:r>
      <w:r>
        <w:rPr>
          <w:rFonts w:hAnsi="宋体" w:eastAsia="宋体"/>
          <w:sz w:val="24"/>
          <w:szCs w:val="24"/>
        </w:rPr>
        <w:t xml:space="preserve"> </w:t>
      </w:r>
      <w:r>
        <w:rPr>
          <w:rFonts w:hint="eastAsia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hAnsi="宋体" w:eastAsia="宋体"/>
          <w:sz w:val="24"/>
          <w:szCs w:val="24"/>
        </w:rPr>
        <w:t>（供应商名称）参加</w:t>
      </w:r>
      <w:r>
        <w:rPr>
          <w:rFonts w:hint="eastAsia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hAnsi="宋体" w:eastAsia="宋体"/>
          <w:sz w:val="24"/>
          <w:szCs w:val="24"/>
        </w:rPr>
        <w:t>（项目名称）承诺满足《中华人民共和国政府采购法》第二十二条规定：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(一)具有独立承担民事责任的能力；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(二)具有良好的商业信誉和健全的财务会计制度；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(三)具有履行合同所必需的设备和专业技术能力；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(四)有依法缴纳税收和社会保障资金的良好记录；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(五)参加政府采购活动前三年内，在经营活动中没有重大违法记录；</w:t>
      </w:r>
    </w:p>
    <w:p>
      <w:pPr>
        <w:pStyle w:val="5"/>
        <w:spacing w:line="480" w:lineRule="auto"/>
        <w:ind w:left="0" w:firstLine="480" w:firstLineChars="200"/>
        <w:rPr>
          <w:rFonts w:hint="eastAsia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(六)法律、行政法规规定的其他条件。</w:t>
      </w:r>
    </w:p>
    <w:p>
      <w:pPr>
        <w:spacing w:line="480" w:lineRule="auto"/>
        <w:ind w:left="374" w:leftChars="178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如发现承诺函不实，我单位属于提供虚假材料谋取中标、成交，依照《中华人民共和国政府采购法》等国家有关规定追究法律责任。</w:t>
      </w:r>
    </w:p>
    <w:p>
      <w:pPr>
        <w:pStyle w:val="5"/>
        <w:spacing w:line="480" w:lineRule="auto"/>
        <w:ind w:left="0" w:firstLine="960" w:firstLineChars="400"/>
        <w:rPr>
          <w:rFonts w:hint="eastAsia" w:hAnsi="宋体" w:eastAsia="宋体" w:cs="仿宋"/>
          <w:b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特此声明。</w:t>
      </w:r>
    </w:p>
    <w:p>
      <w:pPr>
        <w:spacing w:line="480" w:lineRule="auto"/>
        <w:ind w:right="225"/>
        <w:jc w:val="both"/>
        <w:rPr>
          <w:rFonts w:hint="eastAsia" w:ascii="宋体" w:hAnsi="宋体" w:eastAsia="宋体" w:cs="仿宋"/>
          <w:sz w:val="21"/>
          <w:szCs w:val="21"/>
        </w:rPr>
      </w:pPr>
    </w:p>
    <w:p>
      <w:pPr>
        <w:pStyle w:val="6"/>
        <w:rPr>
          <w:rFonts w:hint="eastAsia" w:ascii="宋体" w:hAnsi="宋体" w:eastAsia="宋体" w:cs="仿宋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720" w:firstLineChars="2800"/>
        <w:jc w:val="left"/>
        <w:textAlignment w:val="baseline"/>
        <w:rPr>
          <w:rFonts w:hint="eastAsia" w:ascii="宋体" w:hAnsi="宋体" w:eastAsia="宋体" w:cs="仿宋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sz w:val="24"/>
          <w:szCs w:val="24"/>
          <w:lang w:eastAsia="zh-CN"/>
        </w:rPr>
        <w:t>承诺人：（公章）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righ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hAnsi="宋体" w:eastAsia="宋体" w:cs="仿宋"/>
          <w:sz w:val="24"/>
          <w:szCs w:val="24"/>
        </w:rPr>
        <w:t>日期：   年   月   日</w:t>
      </w:r>
    </w:p>
    <w:p/>
    <w:p>
      <w:pPr>
        <w:bidi w:val="0"/>
        <w:rPr>
          <w:rFonts w:ascii="Times New Roman" w:hAnsi="Times New Roman" w:eastAsia="宋体" w:cs="Times New Roman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466" w:firstLineChars="0"/>
        <w:jc w:val="left"/>
        <w:rPr>
          <w:lang w:val="en-US" w:eastAsia="zh-CN"/>
        </w:rPr>
      </w:pPr>
    </w:p>
    <w:p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Arial" w:hAnsi="Arial" w:cs="Arial"/>
          <w:color w:val="333333"/>
          <w:szCs w:val="21"/>
        </w:rPr>
      </w:pPr>
      <w:r>
        <w:rPr>
          <w:rStyle w:val="4"/>
          <w:rFonts w:hint="eastAsia" w:ascii="宋体" w:cs="宋体"/>
          <w:color w:val="333333"/>
          <w:sz w:val="28"/>
          <w:szCs w:val="28"/>
          <w:shd w:val="clear" w:color="auto" w:fill="FFFFFF"/>
          <w:lang w:bidi="ar"/>
        </w:rPr>
        <w:t>中小企业声明函（工程、服务）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本公司（联合体）郑重声明，根据《政府采购促进中小企业发展管理办法》（财库﹝2020﹞46 号）的规定，本公司（联合体）参加</w:t>
      </w: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    （单位名称）</w:t>
      </w: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的（项目名称）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</w:pP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   （标的名称）</w:t>
      </w: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，属于</w:t>
      </w: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   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</w:t>
      </w:r>
      <w:r>
        <w:rPr>
          <w:rFonts w:hint="eastAsia" w:ascii="宋体" w:hAnsi="Times New Roman" w:eastAsia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（</w:t>
      </w: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eastAsia="zh-CN" w:bidi="ar"/>
        </w:rPr>
        <w:t>餐饮业</w:t>
      </w:r>
      <w:r>
        <w:rPr>
          <w:rFonts w:hint="eastAsia" w:ascii="宋体" w:hAnsi="Times New Roman" w:eastAsia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）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；承建（承接）企业为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（企业名称）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，从业人员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人，营业收入为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万元，资产总额为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万元，属于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 （中型企业、小型企业、微型企业）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；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</w:pP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   （标的名称）</w:t>
      </w: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，属于</w:t>
      </w: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   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</w:t>
      </w:r>
      <w:r>
        <w:rPr>
          <w:rFonts w:hint="eastAsia" w:ascii="宋体" w:hAnsi="Times New Roman" w:eastAsia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（</w:t>
      </w:r>
      <w:r>
        <w:rPr>
          <w:rFonts w:hint="eastAsia" w:ascii="宋体" w:cs="宋体"/>
          <w:color w:val="333333"/>
          <w:sz w:val="24"/>
          <w:szCs w:val="24"/>
          <w:u w:val="single"/>
          <w:shd w:val="clear" w:color="auto" w:fill="FFFFFF"/>
          <w:lang w:eastAsia="zh-CN" w:bidi="ar"/>
        </w:rPr>
        <w:t>餐饮业</w:t>
      </w:r>
      <w:r>
        <w:rPr>
          <w:rFonts w:hint="eastAsia" w:ascii="宋体" w:hAnsi="Times New Roman" w:eastAsia="宋体" w:cs="宋体"/>
          <w:color w:val="333333"/>
          <w:sz w:val="24"/>
          <w:szCs w:val="24"/>
          <w:u w:val="single"/>
          <w:shd w:val="clear" w:color="auto" w:fill="FFFFFF"/>
          <w:lang w:bidi="ar"/>
        </w:rPr>
        <w:t>）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；承建（承接）企业为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（企业名称）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，从业人员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人，营业收入为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万元，资产总额为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</w:t>
      </w:r>
      <w:r>
        <w:rPr>
          <w:rFonts w:hint="eastAsia" w:ascii="宋体" w:cs="宋体"/>
          <w:color w:val="333333"/>
          <w:sz w:val="24"/>
          <w:szCs w:val="24"/>
          <w:highlight w:val="none"/>
          <w:shd w:val="clear" w:color="auto" w:fill="FFFFFF"/>
          <w:lang w:bidi="ar"/>
        </w:rPr>
        <w:t>万元，属于</w:t>
      </w:r>
      <w:r>
        <w:rPr>
          <w:rFonts w:hint="eastAsia" w:ascii="宋体" w:cs="宋体"/>
          <w:color w:val="333333"/>
          <w:sz w:val="24"/>
          <w:szCs w:val="24"/>
          <w:highlight w:val="none"/>
          <w:u w:val="single"/>
          <w:shd w:val="clear" w:color="auto" w:fill="FFFFFF"/>
          <w:lang w:bidi="ar"/>
        </w:rPr>
        <w:t>     （中型企业、小型企业、微型企业）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……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以上企业，不属于大企业的分支机构，不存在控股股东为大企业的情形，也不存在与大企业的负责人为同一人的情形。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本企业对上述声明内容的真实性负责。如有虚假，将依法承担相应责任。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ind w:firstLine="480"/>
        <w:jc w:val="right"/>
        <w:textAlignment w:val="baseline"/>
        <w:rPr>
          <w:rFonts w:ascii="Arial" w:hAnsi="Arial" w:cs="Arial"/>
          <w:color w:val="333333"/>
          <w:szCs w:val="21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企业名称（盖章）：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jc w:val="center"/>
        <w:textAlignment w:val="baseline"/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</w:pP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          </w:t>
      </w:r>
      <w:r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  <w:t>日 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jc w:val="center"/>
        <w:textAlignment w:val="baseline"/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jc w:val="center"/>
        <w:textAlignment w:val="baseline"/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jc w:val="center"/>
        <w:textAlignment w:val="baseline"/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360" w:lineRule="atLeast"/>
        <w:jc w:val="center"/>
        <w:textAlignment w:val="baseline"/>
        <w:rPr>
          <w:rFonts w:hint="eastAsia" w:ascii="宋体" w:cs="宋体"/>
          <w:color w:val="333333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hint="eastAsia" w:ascii="宋体" w:cs="宋体"/>
          <w:color w:val="333333"/>
          <w:sz w:val="18"/>
          <w:szCs w:val="18"/>
          <w:shd w:val="clear" w:color="auto" w:fill="FFFFFF"/>
          <w:lang w:bidi="ar"/>
        </w:rPr>
      </w:pPr>
      <w:r>
        <w:rPr>
          <w:rFonts w:hint="eastAsia" w:ascii="宋体" w:cs="宋体"/>
          <w:color w:val="333333"/>
          <w:sz w:val="18"/>
          <w:szCs w:val="18"/>
          <w:shd w:val="clear" w:color="auto" w:fill="FFFFFF"/>
          <w:lang w:bidi="ar"/>
        </w:rPr>
        <w:t>从业人员、营业收入、资产总额填报上一年度数据，无上一年度数据的新成立企业可不填报。</w:t>
      </w:r>
    </w:p>
    <w:p>
      <w:pPr>
        <w:bidi w:val="0"/>
        <w:ind w:firstLine="466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C24AD"/>
    <w:multiLevelType w:val="singleLevel"/>
    <w:tmpl w:val="3C9C24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VkOTIyMzQwYWUzMWYwYTIxNTVhYzRjNTA3MGEifQ=="/>
  </w:docVars>
  <w:rsids>
    <w:rsidRoot w:val="19505250"/>
    <w:rsid w:val="195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customStyle="1" w:styleId="5">
    <w:name w:val="正文 "/>
    <w:basedOn w:val="1"/>
    <w:qFormat/>
    <w:uiPriority w:val="0"/>
    <w:pPr>
      <w:adjustRightInd w:val="0"/>
      <w:snapToGrid w:val="0"/>
      <w:spacing w:line="318" w:lineRule="atLeast"/>
      <w:ind w:left="369" w:firstLine="369"/>
      <w:textAlignment w:val="baseline"/>
    </w:pPr>
    <w:rPr>
      <w:rFonts w:ascii="宋体" w:hAnsi="Tahoma" w:eastAsia="微软雅黑"/>
      <w:kern w:val="0"/>
      <w:szCs w:val="20"/>
    </w:rPr>
  </w:style>
  <w:style w:type="paragraph" w:customStyle="1" w:styleId="6">
    <w:name w:val="正文（缩进）"/>
    <w:basedOn w:val="1"/>
    <w:qFormat/>
    <w:uiPriority w:val="0"/>
    <w:pPr>
      <w:spacing w:before="50" w:after="50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2023-11-29T10:03:00Z</dcterms:created>
  <dc:creator>Cyh</dc:creator>
  <cp:lastModifiedBy>Cyh</cp:lastModifiedBy>
  <dcterms:modified xsi:type="dcterms:W3CDTF">2023-11-29T10:04:14Z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FFBBB7168D2041C3B9D72CBC8B910FF2_11</vt:lpwstr>
  </property>
</Properties>
</file>